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D4" w:rsidRDefault="00A94AD4" w:rsidP="0093245D">
      <w:pPr>
        <w:widowControl w:val="0"/>
        <w:autoSpaceDE w:val="0"/>
        <w:autoSpaceDN w:val="0"/>
        <w:adjustRightInd w:val="0"/>
        <w:spacing w:after="200" w:line="276" w:lineRule="auto"/>
        <w:rPr>
          <w:rFonts w:ascii="Arial" w:hAnsi="Arial" w:cs="Arial"/>
          <w:b/>
          <w:bCs/>
          <w:sz w:val="22"/>
          <w:szCs w:val="22"/>
        </w:rPr>
      </w:pPr>
    </w:p>
    <w:p w:rsidR="00503E1C" w:rsidRDefault="00503E1C" w:rsidP="00503E1C">
      <w:pPr>
        <w:widowControl w:val="0"/>
        <w:autoSpaceDE w:val="0"/>
        <w:autoSpaceDN w:val="0"/>
        <w:adjustRightInd w:val="0"/>
        <w:spacing w:after="200" w:line="276" w:lineRule="auto"/>
        <w:jc w:val="both"/>
        <w:rPr>
          <w:rFonts w:ascii="Arial" w:hAnsi="Arial" w:cs="Arial"/>
          <w:b/>
          <w:bCs/>
          <w:sz w:val="22"/>
          <w:szCs w:val="22"/>
        </w:rPr>
      </w:pPr>
      <w:r>
        <w:rPr>
          <w:rFonts w:ascii="Arial" w:hAnsi="Arial" w:cs="Arial"/>
          <w:b/>
          <w:bCs/>
          <w:sz w:val="22"/>
          <w:szCs w:val="22"/>
        </w:rPr>
        <w:t xml:space="preserve">Castagneto Carducci, </w:t>
      </w:r>
      <w:r w:rsidR="00840F54">
        <w:rPr>
          <w:rFonts w:ascii="Arial" w:hAnsi="Arial" w:cs="Arial"/>
          <w:b/>
          <w:bCs/>
          <w:sz w:val="22"/>
          <w:szCs w:val="22"/>
        </w:rPr>
        <w:t>30</w:t>
      </w:r>
      <w:r>
        <w:rPr>
          <w:rFonts w:ascii="Arial" w:hAnsi="Arial" w:cs="Arial"/>
          <w:b/>
          <w:bCs/>
          <w:sz w:val="22"/>
          <w:szCs w:val="22"/>
        </w:rPr>
        <w:t xml:space="preserve"> luglio 2013</w:t>
      </w:r>
    </w:p>
    <w:p w:rsidR="00840F54" w:rsidRDefault="00840F54" w:rsidP="00840F54">
      <w:pPr>
        <w:widowControl w:val="0"/>
        <w:autoSpaceDE w:val="0"/>
        <w:autoSpaceDN w:val="0"/>
        <w:adjustRightInd w:val="0"/>
        <w:spacing w:after="200" w:line="276" w:lineRule="auto"/>
        <w:jc w:val="center"/>
      </w:pPr>
    </w:p>
    <w:p w:rsidR="00840F54" w:rsidRPr="00840F54" w:rsidRDefault="00840F54" w:rsidP="00840F54">
      <w:pPr>
        <w:widowControl w:val="0"/>
        <w:autoSpaceDE w:val="0"/>
        <w:autoSpaceDN w:val="0"/>
        <w:adjustRightInd w:val="0"/>
        <w:spacing w:after="200" w:line="276" w:lineRule="auto"/>
        <w:jc w:val="center"/>
        <w:rPr>
          <w:b/>
          <w:sz w:val="28"/>
          <w:szCs w:val="28"/>
        </w:rPr>
      </w:pPr>
      <w:r w:rsidRPr="00840F54">
        <w:rPr>
          <w:b/>
          <w:sz w:val="28"/>
          <w:szCs w:val="28"/>
        </w:rPr>
        <w:t>420.000 euro per le scuole</w:t>
      </w:r>
    </w:p>
    <w:p w:rsidR="00840F54" w:rsidRPr="00840F54" w:rsidRDefault="00840F54" w:rsidP="00840F54">
      <w:pPr>
        <w:widowControl w:val="0"/>
        <w:autoSpaceDE w:val="0"/>
        <w:autoSpaceDN w:val="0"/>
        <w:adjustRightInd w:val="0"/>
        <w:spacing w:after="200" w:line="276" w:lineRule="auto"/>
        <w:jc w:val="center"/>
        <w:rPr>
          <w:b/>
        </w:rPr>
      </w:pPr>
      <w:r>
        <w:t>Interventi  in linea con i tempi previsti</w:t>
      </w:r>
    </w:p>
    <w:p w:rsidR="00840F54" w:rsidRDefault="00840F54" w:rsidP="00840F54">
      <w:pPr>
        <w:widowControl w:val="0"/>
        <w:autoSpaceDE w:val="0"/>
        <w:autoSpaceDN w:val="0"/>
        <w:adjustRightInd w:val="0"/>
        <w:spacing w:after="200" w:line="276" w:lineRule="auto"/>
        <w:jc w:val="center"/>
        <w:rPr>
          <w:rFonts w:ascii="Arial" w:hAnsi="Arial" w:cs="Arial"/>
          <w:b/>
          <w:bCs/>
          <w:sz w:val="22"/>
          <w:szCs w:val="22"/>
        </w:rPr>
      </w:pPr>
    </w:p>
    <w:p w:rsidR="00840F54" w:rsidRDefault="00840F54" w:rsidP="00840F54"/>
    <w:p w:rsidR="00840F54" w:rsidRDefault="00840F54" w:rsidP="00840F54">
      <w:pPr>
        <w:jc w:val="both"/>
      </w:pPr>
      <w:r>
        <w:t>E’ questa la cifra che il Comune sta spendendo per i lavori di restauro , risanamento e miglioramento sismico di alcuni edifici scolastici. In particolare sono interessati dagli interventi la Scuola Materna Il Parco e la Scuola Primaria G. Borsi di Donoratico.</w:t>
      </w:r>
    </w:p>
    <w:p w:rsidR="00840F54" w:rsidRDefault="00840F54" w:rsidP="00840F54">
      <w:pPr>
        <w:jc w:val="both"/>
      </w:pPr>
      <w:r>
        <w:t>Questa mattina il Sindaco Fabio Tinti, accompagnato dagli Assessori Callaioli e Salvadori ha effettuato un sopralluogo ai due edifici scolastici:  “Sono soddisfatto dello stato di avanzamento dei lavori che procedono secondo le previsioni.  Sono questi interventi necessari e indispensabili al miglioramento strutturale degli edifici e sono in linea con la scala di priorità di interventi che questa Amministrazione si è data. In un periodo di difficoltà nel reperire risorse, questa Giunta ha stanziato oltre 400.000 Euro per questi  interventi nell’ottica di creare ambienti in sicurezza per i ragazzi e i loro insegnanti.”</w:t>
      </w:r>
    </w:p>
    <w:p w:rsidR="00840F54" w:rsidRDefault="00840F54" w:rsidP="00840F54">
      <w:pPr>
        <w:jc w:val="both"/>
      </w:pPr>
      <w:r>
        <w:t>Nello specifico questi i lavori effettuati: scuola materna il Parco, bonifica e nuova realizzazione in pvc del pavimento con il conseguente rilascio di certificazione prevenzione incendi, risanamento intonaci interni, adeguamento intero edificio barriere architettoniche (rampe di accesso alle aule per disabili, bagni per soggetti diversabili, ecc.), realizzazione nuovo impianto riscaldamento a metano, restauro e ripristino delle facciate esterne in c.a. e completa tinteggiature degli ambienti interni. Sono previsti altresì interventi per la messa in sicurezza degli ambienti con collocazione di fasce paracolpi e fasce in pvc per supporto all’attività didattica.  Per il nido Dindolon, nel prossimo mese di agosto saranno effettuati alcuni piccoli interventi di ripresa del pavimento in pvc e pannellatura di alcuni locali in carton gesso.  Realizzati inoltre interventi di adeguamento agli impianti elettrici esistenti e adeguamento locali cucina.</w:t>
      </w:r>
    </w:p>
    <w:p w:rsidR="00840F54" w:rsidRDefault="00840F54" w:rsidP="00840F54">
      <w:pPr>
        <w:jc w:val="both"/>
      </w:pPr>
      <w:r>
        <w:t>I lavori stanno procedendo con regolarità, il costo complessivo per questi due edifici ammonta a ca. € 120.000, e si concluderanno entro il 31 agosto 2013. I lavori sono realizzati dalla Ditta Thermos Habitat s.r.l. di Castelnuovo Val di Cecina e dalla Ditta Gerini Edo di Cecina.  Prog. e direzione Lavori Geom. Mirko Bicchieli, RUP Geom. Fusi Moreno.</w:t>
      </w:r>
    </w:p>
    <w:p w:rsidR="00840F54" w:rsidRDefault="00840F54" w:rsidP="00840F54">
      <w:pPr>
        <w:jc w:val="both"/>
      </w:pPr>
      <w:r>
        <w:t>Alla scuola primaria G. Borsi di Donoratico sono in corso invece i lavori di miglioramento sismico per un aumento del grado di vulnerabilità sismica dell’edificio mediante interventi di rinforzo strutturale con utilizzo di materiale compositi (carbonio e acciaio) e tecniche di interventi innovative.  Il costo complessivo dell’intervento ammonta a € 309.000,00, comprensivo degli interventi di impermeabilizzazione di parte della copertura,  oltre alla completa tinteggiatura interna di tutto l’edificio per oltre 1500 mq. di superficie.  Fine lavori prevista per il 20 agosto 2013 da parte della Ditta TEC.INN di Perugia. Direzione Lavori ing. Dott. Marianna Marconi di Perugia. Responsabile Lavori Geom. Fusi Moreno, Direttore Operativo Geom. Mirko Bicchielli.</w:t>
      </w:r>
    </w:p>
    <w:p w:rsidR="00840F54" w:rsidRDefault="00840F54" w:rsidP="00840F54">
      <w:pPr>
        <w:jc w:val="both"/>
      </w:pPr>
      <w:r>
        <w:t xml:space="preserve">“I lavori, afferma l’Assessore ai Lavori Pubblici Roberto Callaioli riguardano il Programma di adeguamento di tutti gli edifici scolastici che hanno interessato la Scuola di Castagneto Carducci nel 2006 e successivamente appunto la Scuola Materna il Parco e la Scuola Primaria; nel 2014, in riferimento alle disponibilità finanziarie, è intenzione di questa Giunta prevedere gli interventi </w:t>
      </w:r>
    </w:p>
    <w:p w:rsidR="00840F54" w:rsidRDefault="00840F54" w:rsidP="00840F54">
      <w:pPr>
        <w:jc w:val="both"/>
      </w:pPr>
    </w:p>
    <w:p w:rsidR="00840F54" w:rsidRDefault="00840F54" w:rsidP="00840F54">
      <w:pPr>
        <w:jc w:val="both"/>
      </w:pPr>
    </w:p>
    <w:p w:rsidR="00840F54" w:rsidRDefault="00840F54" w:rsidP="00840F54">
      <w:pPr>
        <w:jc w:val="both"/>
      </w:pPr>
    </w:p>
    <w:p w:rsidR="00840F54" w:rsidRDefault="00840F54" w:rsidP="00840F54">
      <w:pPr>
        <w:jc w:val="both"/>
      </w:pPr>
      <w:r>
        <w:t>necessari per l’edificio che attualmente occupa le scuole medie. Prima della riapertura dell’anno scolastico il servizio manutenzione del Comune sarà impegnato per interventi di manutenzione e sistemazione di tutte le aree esterne”.</w:t>
      </w:r>
    </w:p>
    <w:p w:rsidR="00840F54" w:rsidRDefault="00840F54" w:rsidP="00840F54">
      <w:pPr>
        <w:jc w:val="both"/>
      </w:pPr>
      <w:r>
        <w:t xml:space="preserve">L’Assessore alla Pubblica Istruzione Marika Salvadori esprime soddisfazione per i lavori in opera e per come questi stanno procedendo rispetto a quanto previsto. Si tratta di una risposta concreta ad interventi ritenuti particolarmente necessari ed auspica una proficua collaborazione con la Direzione Scolastica, il corpo docente, i genitori per una sinergia didattica necessaria per uno sviluppo sereno dei bambini nella consapevolezza di vivere gli spazi loro a disposizione in modo sicuro e accogliente. Vorrei completare tali interventi , aggiunge l’Assessore, anche con nuovo materiale di arredo e supporto per le attività scolastiche e a tal fine stiamo verificando disponibilità in tal senso”. </w:t>
      </w:r>
    </w:p>
    <w:p w:rsidR="00840F54" w:rsidRDefault="00840F54" w:rsidP="00840F54">
      <w:pPr>
        <w:jc w:val="both"/>
      </w:pPr>
    </w:p>
    <w:p w:rsidR="00840F54" w:rsidRDefault="00840F54" w:rsidP="00840F54">
      <w:pPr>
        <w:jc w:val="both"/>
      </w:pPr>
      <w:r>
        <w:tab/>
      </w:r>
      <w:r>
        <w:tab/>
      </w:r>
      <w:r>
        <w:tab/>
      </w:r>
      <w:r>
        <w:tab/>
      </w:r>
      <w:r>
        <w:tab/>
      </w:r>
      <w:r>
        <w:tab/>
      </w:r>
      <w:r>
        <w:tab/>
      </w:r>
      <w:r>
        <w:tab/>
      </w:r>
    </w:p>
    <w:p w:rsidR="00840F54" w:rsidRDefault="00840F54" w:rsidP="00840F54">
      <w:pPr>
        <w:jc w:val="both"/>
      </w:pPr>
    </w:p>
    <w:p w:rsidR="00840F54" w:rsidRDefault="00840F54" w:rsidP="00840F54">
      <w:pPr>
        <w:jc w:val="both"/>
      </w:pPr>
    </w:p>
    <w:p w:rsidR="00840F54" w:rsidRDefault="00840F54" w:rsidP="00840F54">
      <w:pPr>
        <w:jc w:val="both"/>
      </w:pPr>
      <w:r>
        <w:t xml:space="preserve">                                                                                              Il Responsabile Ufficio Stampa</w:t>
      </w:r>
    </w:p>
    <w:p w:rsidR="00840F54" w:rsidRPr="00813ECC" w:rsidRDefault="00840F54" w:rsidP="00840F54">
      <w:pPr>
        <w:jc w:val="both"/>
      </w:pPr>
      <w:r>
        <w:tab/>
      </w:r>
      <w:r>
        <w:tab/>
      </w:r>
      <w:r>
        <w:tab/>
      </w:r>
      <w:r>
        <w:tab/>
      </w:r>
      <w:r>
        <w:tab/>
      </w:r>
      <w:r>
        <w:tab/>
      </w:r>
      <w:r>
        <w:tab/>
      </w:r>
      <w:r>
        <w:tab/>
        <w:t>Patrizia Toninelli</w:t>
      </w:r>
    </w:p>
    <w:p w:rsidR="00503E1C" w:rsidRDefault="00503E1C" w:rsidP="0093245D">
      <w:pPr>
        <w:widowControl w:val="0"/>
        <w:autoSpaceDE w:val="0"/>
        <w:autoSpaceDN w:val="0"/>
        <w:adjustRightInd w:val="0"/>
        <w:spacing w:after="200" w:line="276" w:lineRule="auto"/>
        <w:rPr>
          <w:rFonts w:ascii="Arial" w:hAnsi="Arial" w:cs="Arial"/>
          <w:b/>
          <w:bCs/>
          <w:sz w:val="22"/>
          <w:szCs w:val="22"/>
        </w:rPr>
      </w:pPr>
    </w:p>
    <w:sectPr w:rsidR="00503E1C" w:rsidSect="00990F77">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25" w:rsidRDefault="00B73725">
      <w:r>
        <w:separator/>
      </w:r>
    </w:p>
  </w:endnote>
  <w:endnote w:type="continuationSeparator" w:id="0">
    <w:p w:rsidR="00B73725" w:rsidRDefault="00B73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3A" w:rsidRDefault="001A1E3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CC6520" w:rsidP="00531CD3">
    <w:pPr>
      <w:pStyle w:val="Pidipagina"/>
      <w:rPr>
        <w:rFonts w:ascii="Arial" w:hAnsi="Arial" w:cs="Arial"/>
        <w:sz w:val="20"/>
        <w:szCs w:val="20"/>
      </w:rPr>
    </w:pPr>
    <w:r>
      <w:rPr>
        <w:rFonts w:ascii="Arial" w:hAnsi="Arial" w:cs="Arial"/>
        <w:noProof/>
        <w:sz w:val="20"/>
        <w:szCs w:val="20"/>
      </w:rPr>
      <w:pict>
        <v:line id="_x0000_s2061" style="position:absolute;z-index:251659264" from="0,5.65pt" to="486pt,5.65pt" strokeweight=".5pt"/>
      </w:pic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727773" w:rsidRDefault="007111B6" w:rsidP="00531CD3">
    <w:pPr>
      <w:pStyle w:val="Pidipagina"/>
      <w:jc w:val="center"/>
      <w:rPr>
        <w:rFonts w:ascii="Arial" w:hAnsi="Arial" w:cs="Arial"/>
        <w:sz w:val="16"/>
        <w:szCs w:val="16"/>
      </w:rPr>
    </w:pPr>
    <w:r w:rsidRPr="00727773">
      <w:rPr>
        <w:rFonts w:ascii="Arial" w:hAnsi="Arial" w:cs="Arial"/>
        <w:b/>
        <w:sz w:val="16"/>
        <w:szCs w:val="16"/>
      </w:rPr>
      <w:t xml:space="preserve">Tel. </w:t>
    </w:r>
    <w:r w:rsidRPr="00727773">
      <w:rPr>
        <w:rFonts w:ascii="Arial" w:hAnsi="Arial" w:cs="Arial"/>
        <w:sz w:val="16"/>
        <w:szCs w:val="16"/>
      </w:rPr>
      <w:t>0565</w:t>
    </w:r>
    <w:r w:rsidR="00374844" w:rsidRPr="00727773">
      <w:rPr>
        <w:rFonts w:ascii="Arial" w:hAnsi="Arial" w:cs="Arial"/>
        <w:sz w:val="16"/>
        <w:szCs w:val="16"/>
      </w:rPr>
      <w:t xml:space="preserve"> </w:t>
    </w:r>
    <w:r w:rsidRPr="00727773">
      <w:rPr>
        <w:rFonts w:ascii="Arial" w:hAnsi="Arial" w:cs="Arial"/>
        <w:b/>
        <w:sz w:val="16"/>
        <w:szCs w:val="16"/>
      </w:rPr>
      <w:t>778</w:t>
    </w:r>
    <w:r w:rsidR="00DF65EC" w:rsidRPr="00727773">
      <w:rPr>
        <w:rFonts w:ascii="Arial" w:hAnsi="Arial" w:cs="Arial"/>
        <w:b/>
        <w:sz w:val="16"/>
        <w:szCs w:val="16"/>
      </w:rPr>
      <w:t>111</w:t>
    </w:r>
    <w:r w:rsidRPr="00727773">
      <w:rPr>
        <w:rFonts w:ascii="Arial" w:hAnsi="Arial" w:cs="Arial"/>
        <w:sz w:val="16"/>
        <w:szCs w:val="16"/>
      </w:rPr>
      <w:t xml:space="preserve"> – </w:t>
    </w:r>
    <w:r w:rsidRPr="00727773">
      <w:rPr>
        <w:rFonts w:ascii="Arial" w:hAnsi="Arial" w:cs="Arial"/>
        <w:b/>
        <w:sz w:val="16"/>
        <w:szCs w:val="16"/>
      </w:rPr>
      <w:t>Fax</w:t>
    </w:r>
    <w:r w:rsidRPr="00727773">
      <w:rPr>
        <w:rFonts w:ascii="Arial" w:hAnsi="Arial" w:cs="Arial"/>
        <w:sz w:val="16"/>
        <w:szCs w:val="16"/>
      </w:rPr>
      <w:t xml:space="preserve"> 0565 7</w:t>
    </w:r>
    <w:r w:rsidR="00C3675E" w:rsidRPr="00727773">
      <w:rPr>
        <w:rFonts w:ascii="Arial" w:hAnsi="Arial" w:cs="Arial"/>
        <w:sz w:val="16"/>
        <w:szCs w:val="16"/>
      </w:rPr>
      <w:t>63845</w:t>
    </w:r>
  </w:p>
  <w:p w:rsidR="000C7B45" w:rsidRPr="00531CD3" w:rsidRDefault="001A1E3A" w:rsidP="000C7B45">
    <w:pPr>
      <w:pStyle w:val="Pidipagina"/>
      <w:jc w:val="center"/>
      <w:rPr>
        <w:rFonts w:ascii="Arial" w:hAnsi="Arial" w:cs="Arial"/>
        <w:sz w:val="16"/>
        <w:szCs w:val="16"/>
        <w:lang w:val="en-GB"/>
      </w:rPr>
    </w:pPr>
    <w:r>
      <w:rPr>
        <w:rFonts w:ascii="Arial" w:hAnsi="Arial" w:cs="Arial"/>
        <w:sz w:val="16"/>
        <w:szCs w:val="16"/>
        <w:lang w:val="en-GB"/>
      </w:rPr>
      <w:t>Sindaco@comune.castagneto-carducci.li.it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3A" w:rsidRDefault="001A1E3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25" w:rsidRDefault="00B73725">
      <w:r>
        <w:separator/>
      </w:r>
    </w:p>
  </w:footnote>
  <w:footnote w:type="continuationSeparator" w:id="0">
    <w:p w:rsidR="00B73725" w:rsidRDefault="00B73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3A" w:rsidRDefault="001A1E3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840F54"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CC6520" w:rsidP="0020406F">
    <w:pPr>
      <w:pStyle w:val="Intestazione"/>
      <w:rPr>
        <w:i/>
        <w:sz w:val="32"/>
        <w:szCs w:val="32"/>
      </w:rPr>
    </w:pPr>
    <w:r w:rsidRPr="00CC6520">
      <w:rPr>
        <w:rFonts w:ascii="Arial" w:hAnsi="Arial" w:cs="Arial"/>
        <w:i/>
        <w:noProof/>
      </w:rPr>
      <w:pict>
        <v:line id="_x0000_s2060" style="position:absolute;z-index:251658240" from="0,17.8pt" to="486pt,17.8pt"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3A" w:rsidRDefault="001A1E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04A"/>
    <w:multiLevelType w:val="hybridMultilevel"/>
    <w:tmpl w:val="DA9AF1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D65FCA"/>
    <w:multiLevelType w:val="hybridMultilevel"/>
    <w:tmpl w:val="2B56F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1D590D45"/>
    <w:multiLevelType w:val="hybridMultilevel"/>
    <w:tmpl w:val="538203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FE6DB0"/>
    <w:multiLevelType w:val="hybridMultilevel"/>
    <w:tmpl w:val="F61C55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EFC47F9"/>
    <w:multiLevelType w:val="hybridMultilevel"/>
    <w:tmpl w:val="01E61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031422"/>
    <w:multiLevelType w:val="hybridMultilevel"/>
    <w:tmpl w:val="635405D8"/>
    <w:lvl w:ilvl="0" w:tplc="4A52BE6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8">
    <w:nsid w:val="79AF7E0F"/>
    <w:multiLevelType w:val="hybridMultilevel"/>
    <w:tmpl w:val="7626197E"/>
    <w:lvl w:ilvl="0" w:tplc="32404F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F5C3D1E"/>
    <w:multiLevelType w:val="hybridMultilevel"/>
    <w:tmpl w:val="425C46B6"/>
    <w:lvl w:ilvl="0" w:tplc="D180BCF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E53C44"/>
    <w:multiLevelType w:val="hybridMultilevel"/>
    <w:tmpl w:val="85EE83E0"/>
    <w:lvl w:ilvl="0" w:tplc="0410000F">
      <w:start w:val="1"/>
      <w:numFmt w:val="decimal"/>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5"/>
  </w:num>
  <w:num w:numId="6">
    <w:abstractNumId w:val="0"/>
  </w:num>
  <w:num w:numId="7">
    <w:abstractNumId w:val="1"/>
  </w:num>
  <w:num w:numId="8">
    <w:abstractNumId w:val="9"/>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A2F96"/>
    <w:rsid w:val="00034842"/>
    <w:rsid w:val="000C7B45"/>
    <w:rsid w:val="000D1436"/>
    <w:rsid w:val="000D7136"/>
    <w:rsid w:val="0010666C"/>
    <w:rsid w:val="001259CD"/>
    <w:rsid w:val="00162B91"/>
    <w:rsid w:val="00176510"/>
    <w:rsid w:val="00192260"/>
    <w:rsid w:val="001A1E3A"/>
    <w:rsid w:val="001A3255"/>
    <w:rsid w:val="001B2D86"/>
    <w:rsid w:val="001D6EB5"/>
    <w:rsid w:val="001F13F7"/>
    <w:rsid w:val="0020406F"/>
    <w:rsid w:val="00210AC5"/>
    <w:rsid w:val="00253E0E"/>
    <w:rsid w:val="002871FE"/>
    <w:rsid w:val="002972B9"/>
    <w:rsid w:val="002B0A93"/>
    <w:rsid w:val="002B78EE"/>
    <w:rsid w:val="002D1910"/>
    <w:rsid w:val="002D59E2"/>
    <w:rsid w:val="002D7A1F"/>
    <w:rsid w:val="002F01FC"/>
    <w:rsid w:val="00313971"/>
    <w:rsid w:val="0031492A"/>
    <w:rsid w:val="003372C4"/>
    <w:rsid w:val="00374844"/>
    <w:rsid w:val="003E7948"/>
    <w:rsid w:val="003F0B57"/>
    <w:rsid w:val="004237AD"/>
    <w:rsid w:val="00424875"/>
    <w:rsid w:val="004629E7"/>
    <w:rsid w:val="004959DA"/>
    <w:rsid w:val="004D7365"/>
    <w:rsid w:val="00501450"/>
    <w:rsid w:val="00502069"/>
    <w:rsid w:val="00503E1C"/>
    <w:rsid w:val="0052616E"/>
    <w:rsid w:val="00531CD3"/>
    <w:rsid w:val="00570193"/>
    <w:rsid w:val="005845BD"/>
    <w:rsid w:val="005921E6"/>
    <w:rsid w:val="005A4C02"/>
    <w:rsid w:val="005C624B"/>
    <w:rsid w:val="005D1374"/>
    <w:rsid w:val="00627067"/>
    <w:rsid w:val="00697769"/>
    <w:rsid w:val="006A2F96"/>
    <w:rsid w:val="006D5E5E"/>
    <w:rsid w:val="006D6C23"/>
    <w:rsid w:val="006E02F2"/>
    <w:rsid w:val="006F4E87"/>
    <w:rsid w:val="007111B6"/>
    <w:rsid w:val="00727773"/>
    <w:rsid w:val="007412B0"/>
    <w:rsid w:val="00746AF6"/>
    <w:rsid w:val="0075047B"/>
    <w:rsid w:val="007B2CA8"/>
    <w:rsid w:val="007D2167"/>
    <w:rsid w:val="0083115E"/>
    <w:rsid w:val="00840F54"/>
    <w:rsid w:val="00886CC3"/>
    <w:rsid w:val="00897AC1"/>
    <w:rsid w:val="008A7D97"/>
    <w:rsid w:val="008B791B"/>
    <w:rsid w:val="008C1A22"/>
    <w:rsid w:val="008E176B"/>
    <w:rsid w:val="008E1A10"/>
    <w:rsid w:val="00914CC7"/>
    <w:rsid w:val="0093245D"/>
    <w:rsid w:val="00943A7D"/>
    <w:rsid w:val="00946979"/>
    <w:rsid w:val="00955C5C"/>
    <w:rsid w:val="00990F77"/>
    <w:rsid w:val="009B40BC"/>
    <w:rsid w:val="009C0C45"/>
    <w:rsid w:val="009C50E9"/>
    <w:rsid w:val="009E0365"/>
    <w:rsid w:val="00A0616E"/>
    <w:rsid w:val="00A94AD4"/>
    <w:rsid w:val="00AF45EF"/>
    <w:rsid w:val="00B11D62"/>
    <w:rsid w:val="00B137DE"/>
    <w:rsid w:val="00B31522"/>
    <w:rsid w:val="00B53C12"/>
    <w:rsid w:val="00B73725"/>
    <w:rsid w:val="00B76176"/>
    <w:rsid w:val="00B93D7C"/>
    <w:rsid w:val="00BC6BE2"/>
    <w:rsid w:val="00BC7FB4"/>
    <w:rsid w:val="00BD306B"/>
    <w:rsid w:val="00C1741A"/>
    <w:rsid w:val="00C3675E"/>
    <w:rsid w:val="00C970B6"/>
    <w:rsid w:val="00CC6520"/>
    <w:rsid w:val="00CD41AE"/>
    <w:rsid w:val="00CE068E"/>
    <w:rsid w:val="00CF0B7B"/>
    <w:rsid w:val="00D26D07"/>
    <w:rsid w:val="00D45385"/>
    <w:rsid w:val="00D67798"/>
    <w:rsid w:val="00DB06BE"/>
    <w:rsid w:val="00DD3C4F"/>
    <w:rsid w:val="00DD601C"/>
    <w:rsid w:val="00DE7345"/>
    <w:rsid w:val="00DF65EC"/>
    <w:rsid w:val="00E3316F"/>
    <w:rsid w:val="00E374EE"/>
    <w:rsid w:val="00E45CC6"/>
    <w:rsid w:val="00EB7982"/>
    <w:rsid w:val="00EE1D3F"/>
    <w:rsid w:val="00EE57DB"/>
    <w:rsid w:val="00F03245"/>
    <w:rsid w:val="00F16DD5"/>
    <w:rsid w:val="00F523E2"/>
    <w:rsid w:val="00F773FB"/>
    <w:rsid w:val="00F807AE"/>
    <w:rsid w:val="00F80D99"/>
    <w:rsid w:val="00F96EE7"/>
    <w:rsid w:val="00FA4627"/>
    <w:rsid w:val="00FC74E1"/>
    <w:rsid w:val="00FE4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paragraph" w:styleId="Titolo2">
    <w:name w:val="heading 2"/>
    <w:basedOn w:val="Normale"/>
    <w:next w:val="Normale"/>
    <w:link w:val="Titolo2Carattere"/>
    <w:qFormat/>
    <w:rsid w:val="00DD601C"/>
    <w:pPr>
      <w:keepNext/>
      <w:widowControl w:val="0"/>
      <w:jc w:val="center"/>
      <w:outlineLvl w:val="1"/>
    </w:pPr>
    <w:rPr>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 w:type="paragraph" w:customStyle="1" w:styleId="NormaleGaramond">
    <w:name w:val="Normale + Garamond"/>
    <w:basedOn w:val="Normale"/>
    <w:uiPriority w:val="99"/>
    <w:rsid w:val="005C624B"/>
    <w:rPr>
      <w:rFonts w:ascii="Garamond" w:hAnsi="Garamond"/>
    </w:rPr>
  </w:style>
  <w:style w:type="paragraph" w:styleId="Paragrafoelenco">
    <w:name w:val="List Paragraph"/>
    <w:basedOn w:val="Normale"/>
    <w:uiPriority w:val="34"/>
    <w:qFormat/>
    <w:rsid w:val="00697769"/>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6977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DD601C"/>
    <w:pPr>
      <w:spacing w:after="120" w:line="480" w:lineRule="auto"/>
    </w:pPr>
  </w:style>
  <w:style w:type="character" w:customStyle="1" w:styleId="Corpodeltesto2Carattere">
    <w:name w:val="Corpo del testo 2 Carattere"/>
    <w:basedOn w:val="Carpredefinitoparagrafo"/>
    <w:link w:val="Corpodeltesto2"/>
    <w:rsid w:val="00DD601C"/>
    <w:rPr>
      <w:sz w:val="24"/>
      <w:szCs w:val="24"/>
    </w:rPr>
  </w:style>
  <w:style w:type="character" w:customStyle="1" w:styleId="Titolo2Carattere">
    <w:name w:val="Titolo 2 Carattere"/>
    <w:basedOn w:val="Carpredefinitoparagrafo"/>
    <w:link w:val="Titolo2"/>
    <w:rsid w:val="00DD601C"/>
    <w:rPr>
      <w:snapToGrid w:val="0"/>
      <w:sz w:val="24"/>
    </w:rPr>
  </w:style>
</w:styles>
</file>

<file path=word/webSettings.xml><?xml version="1.0" encoding="utf-8"?>
<w:webSettings xmlns:r="http://schemas.openxmlformats.org/officeDocument/2006/relationships" xmlns:w="http://schemas.openxmlformats.org/wordprocessingml/2006/main">
  <w:divs>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2918F-B886-4BBF-918D-232B34B8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cartaintestata.dotx</Template>
  <TotalTime>3</TotalTime>
  <Pages>2</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g.fortuna</cp:lastModifiedBy>
  <cp:revision>2</cp:revision>
  <cp:lastPrinted>2012-11-23T10:02:00Z</cp:lastPrinted>
  <dcterms:created xsi:type="dcterms:W3CDTF">2013-07-30T13:57:00Z</dcterms:created>
  <dcterms:modified xsi:type="dcterms:W3CDTF">2013-07-30T13:57:00Z</dcterms:modified>
</cp:coreProperties>
</file>